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B27B" w14:textId="77777777" w:rsidR="00987F89" w:rsidRPr="00987F89" w:rsidRDefault="00987F89" w:rsidP="00987F89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987F89">
        <w:rPr>
          <w:rFonts w:ascii="標楷體" w:eastAsia="標楷體" w:hAnsi="標楷體" w:hint="eastAsia"/>
          <w:b/>
          <w:bCs/>
          <w:sz w:val="28"/>
          <w:szCs w:val="28"/>
        </w:rPr>
        <w:t>學生團體若在校園舉辦電影欣賞、演唱會及舞會等</w:t>
      </w:r>
      <w:proofErr w:type="gramStart"/>
      <w:r w:rsidRPr="00987F89">
        <w:rPr>
          <w:rFonts w:ascii="標楷體" w:eastAsia="標楷體" w:hAnsi="標楷體" w:hint="eastAsia"/>
          <w:b/>
          <w:bCs/>
          <w:sz w:val="28"/>
          <w:szCs w:val="28"/>
        </w:rPr>
        <w:t>臨時性文康</w:t>
      </w:r>
      <w:proofErr w:type="gramEnd"/>
      <w:r w:rsidRPr="00987F89">
        <w:rPr>
          <w:rFonts w:ascii="標楷體" w:eastAsia="標楷體" w:hAnsi="標楷體" w:hint="eastAsia"/>
          <w:b/>
          <w:bCs/>
          <w:sz w:val="28"/>
          <w:szCs w:val="28"/>
        </w:rPr>
        <w:t>活動且有進行「售票」行為者，請務必記得「至少一個月前」提出下列申請事項，如下：</w:t>
      </w:r>
    </w:p>
    <w:p w14:paraId="7379DD8A" w14:textId="77777777" w:rsidR="00987F89" w:rsidRPr="00987F89" w:rsidRDefault="00987F89" w:rsidP="00987F89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987F89">
        <w:rPr>
          <w:rFonts w:ascii="標楷體" w:eastAsia="標楷體" w:hAnsi="標楷體" w:hint="eastAsia"/>
          <w:b/>
          <w:bCs/>
          <w:sz w:val="28"/>
          <w:szCs w:val="28"/>
        </w:rPr>
        <w:t>1.向</w:t>
      </w:r>
      <w:proofErr w:type="gramStart"/>
      <w:r w:rsidRPr="00987F89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987F89">
        <w:rPr>
          <w:rFonts w:ascii="標楷體" w:eastAsia="標楷體" w:hAnsi="標楷體" w:hint="eastAsia"/>
          <w:b/>
          <w:bCs/>
          <w:sz w:val="28"/>
          <w:szCs w:val="28"/>
        </w:rPr>
        <w:t>中市政府地方稅務局大屯分局提出「免徵娛樂稅」申請。</w:t>
      </w:r>
    </w:p>
    <w:p w14:paraId="2534F491" w14:textId="77777777" w:rsidR="00987F89" w:rsidRPr="00987F89" w:rsidRDefault="00987F89" w:rsidP="00987F89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987F89">
        <w:rPr>
          <w:rFonts w:ascii="標楷體" w:eastAsia="標楷體" w:hAnsi="標楷體" w:hint="eastAsia"/>
          <w:b/>
          <w:bCs/>
          <w:sz w:val="28"/>
          <w:szCs w:val="28"/>
        </w:rPr>
        <w:t>2.向文化局提出「減免營業稅」申請。</w:t>
      </w:r>
    </w:p>
    <w:p w14:paraId="45C1F953" w14:textId="77777777" w:rsidR="00987F89" w:rsidRPr="00987F89" w:rsidRDefault="00987F89" w:rsidP="00320D4E">
      <w:pPr>
        <w:spacing w:line="276" w:lineRule="auto"/>
        <w:rPr>
          <w:rFonts w:ascii="標楷體" w:eastAsia="標楷體" w:hAnsi="標楷體"/>
          <w:b/>
        </w:rPr>
        <w:sectPr w:rsidR="00987F89" w:rsidRPr="00987F8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D8CFA86" w14:textId="24009788" w:rsidR="00ED3C11" w:rsidRPr="001609F5" w:rsidRDefault="00ED3C11" w:rsidP="00320D4E">
      <w:pPr>
        <w:spacing w:line="276" w:lineRule="auto"/>
        <w:rPr>
          <w:rFonts w:ascii="標楷體" w:eastAsia="標楷體" w:hAnsi="標楷體"/>
          <w:b/>
        </w:rPr>
      </w:pPr>
      <w:r w:rsidRPr="001609F5">
        <w:rPr>
          <w:rFonts w:ascii="標楷體" w:eastAsia="標楷體" w:hAnsi="標楷體" w:hint="eastAsia"/>
          <w:b/>
        </w:rPr>
        <w:lastRenderedPageBreak/>
        <w:t>主旨：學生團體於校園舉辦電影欣賞、演唱會及舞會等</w:t>
      </w:r>
      <w:proofErr w:type="gramStart"/>
      <w:r w:rsidRPr="001609F5">
        <w:rPr>
          <w:rFonts w:ascii="標楷體" w:eastAsia="標楷體" w:hAnsi="標楷體" w:hint="eastAsia"/>
          <w:b/>
        </w:rPr>
        <w:t>臨時性文康</w:t>
      </w:r>
      <w:proofErr w:type="gramEnd"/>
      <w:r w:rsidRPr="001609F5">
        <w:rPr>
          <w:rFonts w:ascii="標楷體" w:eastAsia="標楷體" w:hAnsi="標楷體" w:hint="eastAsia"/>
          <w:b/>
        </w:rPr>
        <w:t>活動，得申請免徵娛樂稅之相關規定，請留意。</w:t>
      </w:r>
    </w:p>
    <w:p w14:paraId="5473C71D" w14:textId="77777777" w:rsidR="00ED3C11" w:rsidRPr="00320D4E" w:rsidRDefault="00ED3C11" w:rsidP="00320D4E">
      <w:pPr>
        <w:spacing w:line="276" w:lineRule="auto"/>
        <w:rPr>
          <w:rFonts w:ascii="標楷體" w:eastAsia="標楷體" w:hAnsi="標楷體"/>
        </w:rPr>
      </w:pPr>
    </w:p>
    <w:p w14:paraId="78AA74AE" w14:textId="77777777" w:rsidR="00ED3C11" w:rsidRPr="00320D4E" w:rsidRDefault="00ED3C11" w:rsidP="00320D4E">
      <w:pPr>
        <w:spacing w:line="276" w:lineRule="auto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說明：</w:t>
      </w:r>
    </w:p>
    <w:p w14:paraId="16C6D624" w14:textId="2753BFCA" w:rsidR="00ED3C11" w:rsidRPr="00320D4E" w:rsidRDefault="00ED3C11" w:rsidP="00320D4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按娛樂稅法第8條規定，凡臨時舉辦娛樂活動，對外售票、收取費用者，應於舉辦前向主管</w:t>
      </w:r>
      <w:proofErr w:type="gramStart"/>
      <w:r w:rsidRPr="00320D4E">
        <w:rPr>
          <w:rFonts w:ascii="標楷體" w:eastAsia="標楷體" w:hAnsi="標楷體" w:hint="eastAsia"/>
        </w:rPr>
        <w:t>稽</w:t>
      </w:r>
      <w:proofErr w:type="gramEnd"/>
      <w:r w:rsidRPr="00320D4E">
        <w:rPr>
          <w:rFonts w:ascii="標楷體" w:eastAsia="標楷體" w:hAnsi="標楷體" w:hint="eastAsia"/>
        </w:rPr>
        <w:t>徵機關辦理登記及娛樂稅徵免手續；違反規定者處新台幣1500元以上1萬5000元以下罰鍰。又不以任何方式收取費用者，亦應於舉辦前向演出場地所屬轄區分局報備。</w:t>
      </w:r>
    </w:p>
    <w:p w14:paraId="72B7A37A" w14:textId="77777777" w:rsidR="00320D4E" w:rsidRDefault="00ED3C11" w:rsidP="00320D4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另按娛樂稅法第4條第1項第1款規定，有關教育、文化、公益、慈善機關、團體，合於民法總則公益社團或財團之組織，或依其他關係法令經向主管機關登記或立案者，所舉辦之各種娛樂，其全部收入作為本事業之用者免徵娛樂稅。</w:t>
      </w:r>
    </w:p>
    <w:p w14:paraId="18721425" w14:textId="77777777" w:rsidR="00320D4E" w:rsidRDefault="00ED3C11" w:rsidP="00320D4E">
      <w:pPr>
        <w:pStyle w:val="a4"/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故學生團體舉辦活動具備以下3項條件者，只要在活動舉辦前，向演出場地所屬轄區地方稅</w:t>
      </w:r>
      <w:proofErr w:type="gramStart"/>
      <w:r w:rsidRPr="00320D4E">
        <w:rPr>
          <w:rFonts w:ascii="標楷體" w:eastAsia="標楷體" w:hAnsi="標楷體" w:hint="eastAsia"/>
        </w:rPr>
        <w:t>稽</w:t>
      </w:r>
      <w:proofErr w:type="gramEnd"/>
      <w:r w:rsidRPr="00320D4E">
        <w:rPr>
          <w:rFonts w:ascii="標楷體" w:eastAsia="標楷體" w:hAnsi="標楷體" w:hint="eastAsia"/>
        </w:rPr>
        <w:t>徵機關之分局辦理登記，即可比照該款規定免徵娛樂稅：</w:t>
      </w:r>
    </w:p>
    <w:p w14:paraId="5403113C" w14:textId="18E55389" w:rsidR="00320D4E" w:rsidRDefault="00ED3C11" w:rsidP="00320D4E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舉辦活動的社團需為學校核准設立的學生團體。</w:t>
      </w:r>
    </w:p>
    <w:p w14:paraId="369A2459" w14:textId="77777777" w:rsidR="00320D4E" w:rsidRDefault="00ED3C11" w:rsidP="00320D4E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經學校同意以</w:t>
      </w:r>
      <w:proofErr w:type="gramStart"/>
      <w:r w:rsidRPr="00320D4E">
        <w:rPr>
          <w:rFonts w:ascii="標楷體" w:eastAsia="標楷體" w:hAnsi="標楷體" w:hint="eastAsia"/>
        </w:rPr>
        <w:t>校內員生</w:t>
      </w:r>
      <w:proofErr w:type="gramEnd"/>
      <w:r w:rsidRPr="00320D4E">
        <w:rPr>
          <w:rFonts w:ascii="標楷體" w:eastAsia="標楷體" w:hAnsi="標楷體" w:hint="eastAsia"/>
        </w:rPr>
        <w:t>為對象舉辦之電影欣賞、演唱會及舞會等</w:t>
      </w:r>
      <w:proofErr w:type="gramStart"/>
      <w:r w:rsidRPr="00320D4E">
        <w:rPr>
          <w:rFonts w:ascii="標楷體" w:eastAsia="標楷體" w:hAnsi="標楷體" w:hint="eastAsia"/>
        </w:rPr>
        <w:t>臨時性文康</w:t>
      </w:r>
      <w:proofErr w:type="gramEnd"/>
      <w:r w:rsidRPr="00320D4E">
        <w:rPr>
          <w:rFonts w:ascii="標楷體" w:eastAsia="標楷體" w:hAnsi="標楷體" w:hint="eastAsia"/>
        </w:rPr>
        <w:t>活動。</w:t>
      </w:r>
    </w:p>
    <w:p w14:paraId="1DCD96DA" w14:textId="52713EA0" w:rsidR="00ED3C11" w:rsidRPr="00320D4E" w:rsidRDefault="00ED3C11" w:rsidP="00320D4E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經學校證明其全部收入作為該學生團體之用者。</w:t>
      </w:r>
    </w:p>
    <w:p w14:paraId="5B6F327B" w14:textId="39CEFAEC" w:rsidR="00320D4E" w:rsidRPr="00320D4E" w:rsidRDefault="00ED3C11" w:rsidP="00320D4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如有娛樂稅臨時公演之相關問題：</w:t>
      </w:r>
    </w:p>
    <w:p w14:paraId="2751D28D" w14:textId="45B262B4" w:rsidR="00ED3C11" w:rsidRPr="00320D4E" w:rsidRDefault="00ED3C11" w:rsidP="00320D4E">
      <w:pPr>
        <w:pStyle w:val="a4"/>
        <w:spacing w:line="276" w:lineRule="auto"/>
        <w:ind w:leftChars="0"/>
        <w:rPr>
          <w:rFonts w:ascii="標楷體" w:eastAsia="標楷體" w:hAnsi="標楷體"/>
        </w:rPr>
      </w:pPr>
      <w:proofErr w:type="gramStart"/>
      <w:r w:rsidRPr="00320D4E">
        <w:rPr>
          <w:rFonts w:ascii="標楷體" w:eastAsia="標楷體" w:hAnsi="標楷體" w:hint="eastAsia"/>
        </w:rPr>
        <w:t>請撥大屯</w:t>
      </w:r>
      <w:proofErr w:type="gramEnd"/>
      <w:r w:rsidRPr="00320D4E">
        <w:rPr>
          <w:rFonts w:ascii="標楷體" w:eastAsia="標楷體" w:hAnsi="標楷體" w:hint="eastAsia"/>
        </w:rPr>
        <w:t>分局：(04)2485-3146按416</w:t>
      </w:r>
    </w:p>
    <w:p w14:paraId="69C98CD3" w14:textId="77777777" w:rsidR="00320D4E" w:rsidRPr="00320D4E" w:rsidRDefault="00ED3C11" w:rsidP="00320D4E">
      <w:pPr>
        <w:pStyle w:val="a4"/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本局電話：(04)2258-5000按1接客服中心或免費電話0800</w:t>
      </w:r>
      <w:proofErr w:type="gramStart"/>
      <w:r w:rsidRPr="00320D4E">
        <w:rPr>
          <w:rFonts w:ascii="標楷體" w:eastAsia="標楷體" w:hAnsi="標楷體" w:hint="eastAsia"/>
        </w:rPr>
        <w:t>─</w:t>
      </w:r>
      <w:proofErr w:type="gramEnd"/>
      <w:r w:rsidRPr="00320D4E">
        <w:rPr>
          <w:rFonts w:ascii="標楷體" w:eastAsia="標楷體" w:hAnsi="標楷體" w:hint="eastAsia"/>
        </w:rPr>
        <w:t>086969洽詢，有專人為您解說服務。</w:t>
      </w:r>
    </w:p>
    <w:p w14:paraId="0534B3F2" w14:textId="77157255" w:rsidR="00320D4E" w:rsidRPr="00320D4E" w:rsidRDefault="00ED3C11" w:rsidP="00320D4E">
      <w:pPr>
        <w:pStyle w:val="a4"/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相關資訊及申請表格請上本局網站參閱。</w:t>
      </w:r>
    </w:p>
    <w:p w14:paraId="428C3E89" w14:textId="0A2E4B41" w:rsidR="00ED3C11" w:rsidRPr="00320D4E" w:rsidRDefault="00ED3C11" w:rsidP="00320D4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檢附娛樂稅法、社團活動申請書及相關解釋令1份供參。</w:t>
      </w:r>
    </w:p>
    <w:p w14:paraId="16C0A20C" w14:textId="77777777" w:rsidR="00320D4E" w:rsidRPr="00320D4E" w:rsidRDefault="00320D4E" w:rsidP="00320D4E">
      <w:pPr>
        <w:spacing w:line="276" w:lineRule="auto"/>
        <w:rPr>
          <w:rFonts w:ascii="標楷體" w:eastAsia="標楷體" w:hAnsi="標楷體"/>
        </w:rPr>
      </w:pPr>
    </w:p>
    <w:p w14:paraId="73B2FE31" w14:textId="782B046E" w:rsidR="00ED3C11" w:rsidRPr="00320D4E" w:rsidRDefault="00320D4E" w:rsidP="00320D4E">
      <w:pPr>
        <w:spacing w:line="276" w:lineRule="auto"/>
        <w:rPr>
          <w:rFonts w:ascii="標楷體" w:eastAsia="標楷體" w:hAnsi="標楷體"/>
        </w:rPr>
      </w:pPr>
      <w:r w:rsidRPr="00320D4E">
        <w:rPr>
          <w:rFonts w:ascii="標楷體" w:eastAsia="標楷體" w:hAnsi="標楷體" w:hint="eastAsia"/>
        </w:rPr>
        <w:t>台中市政府地方稅務局：</w:t>
      </w:r>
      <w:hyperlink r:id="rId5" w:history="1">
        <w:r w:rsidRPr="00320D4E">
          <w:rPr>
            <w:rStyle w:val="a3"/>
            <w:rFonts w:ascii="標楷體" w:eastAsia="標楷體" w:hAnsi="標楷體"/>
          </w:rPr>
          <w:t>https://www.tax.taichung.gov.tw/</w:t>
        </w:r>
      </w:hyperlink>
    </w:p>
    <w:p w14:paraId="116F9F2A" w14:textId="77777777" w:rsidR="00320D4E" w:rsidRPr="00320D4E" w:rsidRDefault="00320D4E" w:rsidP="00320D4E">
      <w:pPr>
        <w:spacing w:line="276" w:lineRule="auto"/>
        <w:rPr>
          <w:rFonts w:ascii="標楷體" w:eastAsia="標楷體" w:hAnsi="標楷體"/>
        </w:rPr>
      </w:pPr>
    </w:p>
    <w:sectPr w:rsidR="00320D4E" w:rsidRPr="00320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2F44"/>
    <w:multiLevelType w:val="hybridMultilevel"/>
    <w:tmpl w:val="E452D85C"/>
    <w:lvl w:ilvl="0" w:tplc="D5DE357A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B032702"/>
    <w:multiLevelType w:val="hybridMultilevel"/>
    <w:tmpl w:val="87BCA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01570"/>
    <w:multiLevelType w:val="hybridMultilevel"/>
    <w:tmpl w:val="73ECA984"/>
    <w:lvl w:ilvl="0" w:tplc="61A20CB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05425E"/>
    <w:multiLevelType w:val="hybridMultilevel"/>
    <w:tmpl w:val="180CEBBA"/>
    <w:lvl w:ilvl="0" w:tplc="F35CC68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74"/>
    <w:rsid w:val="001609F5"/>
    <w:rsid w:val="00320D4E"/>
    <w:rsid w:val="005B5DED"/>
    <w:rsid w:val="00987F89"/>
    <w:rsid w:val="00A13074"/>
    <w:rsid w:val="00E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82B2"/>
  <w15:chartTrackingRefBased/>
  <w15:docId w15:val="{6F670A70-1FC1-4A1E-B72C-15BD5CC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0D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x.taichung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0046</dc:creator>
  <cp:keywords/>
  <dc:description/>
  <cp:lastModifiedBy>林盈延</cp:lastModifiedBy>
  <cp:revision>2</cp:revision>
  <dcterms:created xsi:type="dcterms:W3CDTF">2023-05-29T03:44:00Z</dcterms:created>
  <dcterms:modified xsi:type="dcterms:W3CDTF">2023-05-29T03:44:00Z</dcterms:modified>
</cp:coreProperties>
</file>