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0EB67" w14:textId="77777777" w:rsidR="000D340A" w:rsidRDefault="000D340A" w:rsidP="000D340A">
      <w:pPr>
        <w:rPr>
          <w:rFonts w:hint="eastAsia"/>
        </w:rPr>
      </w:pPr>
      <w:r>
        <w:rPr>
          <w:rFonts w:hint="eastAsia"/>
        </w:rPr>
        <w:t>文化藝術事業減免營業稅及娛樂稅辦法</w:t>
      </w:r>
    </w:p>
    <w:p w14:paraId="0553C004" w14:textId="77777777" w:rsidR="000D340A" w:rsidRDefault="000D340A" w:rsidP="000D340A"/>
    <w:p w14:paraId="78FA0BBA" w14:textId="77777777" w:rsidR="000D340A" w:rsidRDefault="000D340A" w:rsidP="000D340A">
      <w:pPr>
        <w:rPr>
          <w:rFonts w:hint="eastAsia"/>
        </w:rPr>
      </w:pPr>
      <w:r>
        <w:rPr>
          <w:rFonts w:hint="eastAsia"/>
        </w:rPr>
        <w:t>中華民國</w:t>
      </w:r>
      <w:r>
        <w:rPr>
          <w:rFonts w:hint="eastAsia"/>
        </w:rPr>
        <w:t>82</w:t>
      </w:r>
      <w:r>
        <w:rPr>
          <w:rFonts w:hint="eastAsia"/>
        </w:rPr>
        <w:t>年</w:t>
      </w:r>
      <w:r>
        <w:rPr>
          <w:rFonts w:hint="eastAsia"/>
        </w:rPr>
        <w:t>6</w:t>
      </w:r>
      <w:r>
        <w:rPr>
          <w:rFonts w:hint="eastAsia"/>
        </w:rPr>
        <w:t>月</w:t>
      </w:r>
      <w:r>
        <w:rPr>
          <w:rFonts w:hint="eastAsia"/>
        </w:rPr>
        <w:t>30</w:t>
      </w:r>
      <w:r>
        <w:rPr>
          <w:rFonts w:hint="eastAsia"/>
        </w:rPr>
        <w:t>日行政院文化建設委員會</w:t>
      </w:r>
      <w:r>
        <w:rPr>
          <w:rFonts w:hint="eastAsia"/>
        </w:rPr>
        <w:t>(82)</w:t>
      </w:r>
      <w:r>
        <w:rPr>
          <w:rFonts w:hint="eastAsia"/>
        </w:rPr>
        <w:t>文</w:t>
      </w:r>
      <w:proofErr w:type="gramStart"/>
      <w:r>
        <w:rPr>
          <w:rFonts w:hint="eastAsia"/>
        </w:rPr>
        <w:t>建參字</w:t>
      </w:r>
      <w:proofErr w:type="gramEnd"/>
      <w:r>
        <w:rPr>
          <w:rFonts w:hint="eastAsia"/>
        </w:rPr>
        <w:t>第</w:t>
      </w:r>
      <w:r>
        <w:rPr>
          <w:rFonts w:hint="eastAsia"/>
        </w:rPr>
        <w:t>06015</w:t>
      </w:r>
      <w:r>
        <w:rPr>
          <w:rFonts w:hint="eastAsia"/>
        </w:rPr>
        <w:t>號及財政部台財稅字第</w:t>
      </w:r>
      <w:r>
        <w:rPr>
          <w:rFonts w:hint="eastAsia"/>
        </w:rPr>
        <w:t>821489075</w:t>
      </w:r>
      <w:r>
        <w:rPr>
          <w:rFonts w:hint="eastAsia"/>
        </w:rPr>
        <w:t>號令發布</w:t>
      </w:r>
    </w:p>
    <w:p w14:paraId="2BA0DA34" w14:textId="77777777" w:rsidR="000D340A" w:rsidRDefault="000D340A" w:rsidP="000D340A"/>
    <w:p w14:paraId="54DFCBA4" w14:textId="77777777" w:rsidR="000D340A" w:rsidRDefault="000D340A" w:rsidP="000D340A">
      <w:pPr>
        <w:rPr>
          <w:rFonts w:hint="eastAsia"/>
        </w:rPr>
      </w:pPr>
      <w:r>
        <w:rPr>
          <w:rFonts w:hint="eastAsia"/>
        </w:rPr>
        <w:t>中華民國</w:t>
      </w:r>
      <w:r>
        <w:rPr>
          <w:rFonts w:hint="eastAsia"/>
        </w:rPr>
        <w:t>92</w:t>
      </w:r>
      <w:r>
        <w:rPr>
          <w:rFonts w:hint="eastAsia"/>
        </w:rPr>
        <w:t>年</w:t>
      </w:r>
      <w:r>
        <w:rPr>
          <w:rFonts w:hint="eastAsia"/>
        </w:rPr>
        <w:t>9</w:t>
      </w:r>
      <w:r>
        <w:rPr>
          <w:rFonts w:hint="eastAsia"/>
        </w:rPr>
        <w:t>月</w:t>
      </w:r>
      <w:r>
        <w:rPr>
          <w:rFonts w:hint="eastAsia"/>
        </w:rPr>
        <w:t>16</w:t>
      </w:r>
      <w:r>
        <w:rPr>
          <w:rFonts w:hint="eastAsia"/>
        </w:rPr>
        <w:t>日行政院文化建設委員會</w:t>
      </w:r>
      <w:proofErr w:type="gramStart"/>
      <w:r>
        <w:rPr>
          <w:rFonts w:hint="eastAsia"/>
        </w:rPr>
        <w:t>文參字</w:t>
      </w:r>
      <w:proofErr w:type="gramEnd"/>
      <w:r>
        <w:rPr>
          <w:rFonts w:hint="eastAsia"/>
        </w:rPr>
        <w:t>第</w:t>
      </w:r>
      <w:r>
        <w:rPr>
          <w:rFonts w:hint="eastAsia"/>
        </w:rPr>
        <w:t>0922119758</w:t>
      </w:r>
      <w:r>
        <w:rPr>
          <w:rFonts w:hint="eastAsia"/>
        </w:rPr>
        <w:t>號及財政部台財稅字第</w:t>
      </w:r>
      <w:r>
        <w:rPr>
          <w:rFonts w:hint="eastAsia"/>
        </w:rPr>
        <w:t>0920456103</w:t>
      </w:r>
      <w:r>
        <w:rPr>
          <w:rFonts w:hint="eastAsia"/>
        </w:rPr>
        <w:t>號令發布</w:t>
      </w:r>
    </w:p>
    <w:p w14:paraId="289428BF" w14:textId="77777777" w:rsidR="000D340A" w:rsidRDefault="000D340A" w:rsidP="000D340A"/>
    <w:p w14:paraId="56EBFCE1" w14:textId="77777777" w:rsidR="000D340A" w:rsidRDefault="000D340A" w:rsidP="000D340A">
      <w:r>
        <w:t xml:space="preserve"> </w:t>
      </w:r>
    </w:p>
    <w:p w14:paraId="3651273E" w14:textId="77777777" w:rsidR="000D340A" w:rsidRDefault="000D340A" w:rsidP="000D340A"/>
    <w:p w14:paraId="625B57C1" w14:textId="77777777" w:rsidR="000D340A" w:rsidRDefault="000D340A" w:rsidP="000D340A">
      <w:pPr>
        <w:rPr>
          <w:rFonts w:hint="eastAsia"/>
        </w:rPr>
      </w:pPr>
      <w:r>
        <w:rPr>
          <w:rFonts w:hint="eastAsia"/>
        </w:rPr>
        <w:t>第一條本辦法依文化藝術獎助條例（以下簡稱本條例）第三十條規定訂定。</w:t>
      </w:r>
    </w:p>
    <w:p w14:paraId="654265F8" w14:textId="77777777" w:rsidR="000D340A" w:rsidRDefault="000D340A" w:rsidP="000D340A"/>
    <w:p w14:paraId="3F4ED9A6" w14:textId="77777777" w:rsidR="000D340A" w:rsidRDefault="000D340A" w:rsidP="000D340A">
      <w:pPr>
        <w:rPr>
          <w:rFonts w:hint="eastAsia"/>
        </w:rPr>
      </w:pPr>
      <w:r>
        <w:rPr>
          <w:rFonts w:hint="eastAsia"/>
        </w:rPr>
        <w:t>第二條左列文化藝術事業從事本條例第二條有關之展覽、表演、映演、拍賣等文化藝術活動者，得向行政院文化建設委員會（以下簡稱文建會）就其文化勞務或銷售收入申請免徵營業稅及減徵娛樂稅之認可：</w:t>
      </w:r>
    </w:p>
    <w:p w14:paraId="4F008720" w14:textId="77777777" w:rsidR="000D340A" w:rsidRDefault="000D340A" w:rsidP="000D340A"/>
    <w:p w14:paraId="624CBDF3" w14:textId="77777777" w:rsidR="000D340A" w:rsidRDefault="000D340A" w:rsidP="000D340A">
      <w:pPr>
        <w:rPr>
          <w:rFonts w:hint="eastAsia"/>
        </w:rPr>
      </w:pPr>
      <w:r>
        <w:rPr>
          <w:rFonts w:hint="eastAsia"/>
        </w:rPr>
        <w:t>一、公立文化機關（構）或合於民法總則之公益社團或財團或依其他有關法令經向目的事業主管機關立案或法院登記之文化藝術事業。</w:t>
      </w:r>
    </w:p>
    <w:p w14:paraId="351FFFA0" w14:textId="77777777" w:rsidR="000D340A" w:rsidRDefault="000D340A" w:rsidP="000D340A"/>
    <w:p w14:paraId="279E69A1" w14:textId="77777777" w:rsidR="000D340A" w:rsidRDefault="000D340A" w:rsidP="000D340A">
      <w:pPr>
        <w:rPr>
          <w:rFonts w:hint="eastAsia"/>
        </w:rPr>
      </w:pPr>
      <w:r>
        <w:rPr>
          <w:rFonts w:hint="eastAsia"/>
        </w:rPr>
        <w:t>二、依法完成營利事業登記之文化藝術事業。</w:t>
      </w:r>
    </w:p>
    <w:p w14:paraId="03470A6D" w14:textId="77777777" w:rsidR="000D340A" w:rsidRDefault="000D340A" w:rsidP="000D340A"/>
    <w:p w14:paraId="5767AF45" w14:textId="77777777" w:rsidR="000D340A" w:rsidRDefault="000D340A" w:rsidP="000D340A">
      <w:pPr>
        <w:rPr>
          <w:rFonts w:hint="eastAsia"/>
        </w:rPr>
      </w:pPr>
      <w:proofErr w:type="gramStart"/>
      <w:r>
        <w:rPr>
          <w:rFonts w:hint="eastAsia"/>
        </w:rPr>
        <w:t>第三條依前</w:t>
      </w:r>
      <w:proofErr w:type="gramEnd"/>
      <w:r>
        <w:rPr>
          <w:rFonts w:hint="eastAsia"/>
        </w:rPr>
        <w:t>條申請免徵營業稅或減徵娛樂稅之認可，應</w:t>
      </w:r>
      <w:proofErr w:type="gramStart"/>
      <w:r>
        <w:rPr>
          <w:rFonts w:hint="eastAsia"/>
        </w:rPr>
        <w:t>檢具左列</w:t>
      </w:r>
      <w:proofErr w:type="gramEnd"/>
      <w:r>
        <w:rPr>
          <w:rFonts w:hint="eastAsia"/>
        </w:rPr>
        <w:t>文件：</w:t>
      </w:r>
    </w:p>
    <w:p w14:paraId="3FBBC256" w14:textId="77777777" w:rsidR="000D340A" w:rsidRDefault="000D340A" w:rsidP="000D340A"/>
    <w:p w14:paraId="211B26AD" w14:textId="77777777" w:rsidR="000D340A" w:rsidRDefault="000D340A" w:rsidP="000D340A">
      <w:pPr>
        <w:rPr>
          <w:rFonts w:hint="eastAsia"/>
        </w:rPr>
      </w:pPr>
      <w:r>
        <w:rPr>
          <w:rFonts w:hint="eastAsia"/>
        </w:rPr>
        <w:t>一、申請書。</w:t>
      </w:r>
    </w:p>
    <w:p w14:paraId="29A76EA0" w14:textId="77777777" w:rsidR="000D340A" w:rsidRDefault="000D340A" w:rsidP="000D340A"/>
    <w:p w14:paraId="174BB74F" w14:textId="77777777" w:rsidR="000D340A" w:rsidRDefault="000D340A" w:rsidP="000D340A">
      <w:pPr>
        <w:rPr>
          <w:rFonts w:hint="eastAsia"/>
        </w:rPr>
      </w:pPr>
      <w:r>
        <w:rPr>
          <w:rFonts w:hint="eastAsia"/>
        </w:rPr>
        <w:t>二、符合前條規定之證明文件。</w:t>
      </w:r>
    </w:p>
    <w:p w14:paraId="4EC41A9B" w14:textId="77777777" w:rsidR="000D340A" w:rsidRDefault="000D340A" w:rsidP="000D340A"/>
    <w:p w14:paraId="543D7C08" w14:textId="77777777" w:rsidR="000D340A" w:rsidRDefault="000D340A" w:rsidP="000D340A">
      <w:pPr>
        <w:rPr>
          <w:rFonts w:hint="eastAsia"/>
        </w:rPr>
      </w:pPr>
      <w:r>
        <w:rPr>
          <w:rFonts w:hint="eastAsia"/>
        </w:rPr>
        <w:t>三、舉辦文化藝術活動之相關資料。</w:t>
      </w:r>
    </w:p>
    <w:p w14:paraId="55CC22EF" w14:textId="77777777" w:rsidR="000D340A" w:rsidRDefault="000D340A" w:rsidP="000D340A"/>
    <w:p w14:paraId="13651779" w14:textId="77777777" w:rsidR="000D340A" w:rsidRDefault="000D340A" w:rsidP="000D340A">
      <w:pPr>
        <w:rPr>
          <w:rFonts w:hint="eastAsia"/>
        </w:rPr>
      </w:pPr>
      <w:r>
        <w:rPr>
          <w:rFonts w:hint="eastAsia"/>
        </w:rPr>
        <w:t>四、負責人之證明文件。</w:t>
      </w:r>
    </w:p>
    <w:p w14:paraId="28423EF8" w14:textId="77777777" w:rsidR="000D340A" w:rsidRDefault="000D340A" w:rsidP="000D340A"/>
    <w:p w14:paraId="10768AE9" w14:textId="77777777" w:rsidR="000D340A" w:rsidRDefault="000D340A" w:rsidP="000D340A">
      <w:pPr>
        <w:rPr>
          <w:rFonts w:hint="eastAsia"/>
        </w:rPr>
      </w:pPr>
      <w:r>
        <w:rPr>
          <w:rFonts w:hint="eastAsia"/>
        </w:rPr>
        <w:t>五、其他文建會指定之文件。</w:t>
      </w:r>
    </w:p>
    <w:p w14:paraId="2EBBC5D1" w14:textId="77777777" w:rsidR="000D340A" w:rsidRDefault="000D340A" w:rsidP="000D340A"/>
    <w:p w14:paraId="74A0AD1A" w14:textId="77777777" w:rsidR="000D340A" w:rsidRDefault="000D340A" w:rsidP="000D340A">
      <w:pPr>
        <w:rPr>
          <w:rFonts w:hint="eastAsia"/>
        </w:rPr>
      </w:pPr>
      <w:r>
        <w:rPr>
          <w:rFonts w:hint="eastAsia"/>
        </w:rPr>
        <w:t>前項申請文件應於活動開始之一個月前提出，逾期不予受理。</w:t>
      </w:r>
    </w:p>
    <w:p w14:paraId="531DB7E7" w14:textId="77777777" w:rsidR="000D340A" w:rsidRDefault="000D340A" w:rsidP="000D340A"/>
    <w:p w14:paraId="362503B1" w14:textId="77777777" w:rsidR="000D340A" w:rsidRDefault="000D340A" w:rsidP="000D340A">
      <w:pPr>
        <w:rPr>
          <w:rFonts w:hint="eastAsia"/>
        </w:rPr>
      </w:pPr>
      <w:r>
        <w:rPr>
          <w:rFonts w:hint="eastAsia"/>
        </w:rPr>
        <w:t>第四條文建會受理申請後，經會商財政部及目的事業主管機關審查認可者，發給認可文書，並副知財政部及目的事業主管機關。</w:t>
      </w:r>
    </w:p>
    <w:p w14:paraId="450B70EC" w14:textId="77777777" w:rsidR="000D340A" w:rsidRDefault="000D340A" w:rsidP="000D340A"/>
    <w:p w14:paraId="62F7DC7B" w14:textId="77777777" w:rsidR="000D340A" w:rsidRDefault="000D340A" w:rsidP="000D340A">
      <w:pPr>
        <w:rPr>
          <w:rFonts w:hint="eastAsia"/>
        </w:rPr>
      </w:pPr>
      <w:r>
        <w:rPr>
          <w:rFonts w:hint="eastAsia"/>
        </w:rPr>
        <w:lastRenderedPageBreak/>
        <w:t>前項認可文書應載明認可範圍。</w:t>
      </w:r>
    </w:p>
    <w:p w14:paraId="59D25737" w14:textId="77777777" w:rsidR="000D340A" w:rsidRDefault="000D340A" w:rsidP="000D340A"/>
    <w:p w14:paraId="7568AE79" w14:textId="77777777" w:rsidR="000D340A" w:rsidRDefault="000D340A" w:rsidP="000D340A">
      <w:pPr>
        <w:rPr>
          <w:rFonts w:hint="eastAsia"/>
        </w:rPr>
      </w:pPr>
      <w:proofErr w:type="gramStart"/>
      <w:r>
        <w:rPr>
          <w:rFonts w:hint="eastAsia"/>
        </w:rPr>
        <w:t>第五條依第二</w:t>
      </w:r>
      <w:proofErr w:type="gramEnd"/>
      <w:r>
        <w:rPr>
          <w:rFonts w:hint="eastAsia"/>
        </w:rPr>
        <w:t>條申請認可之文化藝術事業，符合本條例第十二條規定，且其事業及舉辦之</w:t>
      </w:r>
      <w:proofErr w:type="gramStart"/>
      <w:r>
        <w:rPr>
          <w:rFonts w:hint="eastAsia"/>
        </w:rPr>
        <w:t>活動無左列</w:t>
      </w:r>
      <w:proofErr w:type="gramEnd"/>
      <w:r>
        <w:rPr>
          <w:rFonts w:hint="eastAsia"/>
        </w:rPr>
        <w:t>情形之</w:t>
      </w:r>
      <w:proofErr w:type="gramStart"/>
      <w:r>
        <w:rPr>
          <w:rFonts w:hint="eastAsia"/>
        </w:rPr>
        <w:t>一</w:t>
      </w:r>
      <w:proofErr w:type="gramEnd"/>
      <w:r>
        <w:rPr>
          <w:rFonts w:hint="eastAsia"/>
        </w:rPr>
        <w:t>者，得予免徵營業稅或減徵娛樂稅之認可：</w:t>
      </w:r>
    </w:p>
    <w:p w14:paraId="4BFA3B76" w14:textId="77777777" w:rsidR="000D340A" w:rsidRDefault="000D340A" w:rsidP="000D340A"/>
    <w:p w14:paraId="59C80019" w14:textId="77777777" w:rsidR="000D340A" w:rsidRDefault="000D340A" w:rsidP="000D340A">
      <w:pPr>
        <w:rPr>
          <w:rFonts w:hint="eastAsia"/>
        </w:rPr>
      </w:pPr>
      <w:r>
        <w:rPr>
          <w:rFonts w:hint="eastAsia"/>
        </w:rPr>
        <w:t>一、損害國家利益或民族尊嚴者。</w:t>
      </w:r>
    </w:p>
    <w:p w14:paraId="68B89DF0" w14:textId="77777777" w:rsidR="000D340A" w:rsidRDefault="000D340A" w:rsidP="000D340A"/>
    <w:p w14:paraId="0D8FFEBF" w14:textId="77777777" w:rsidR="000D340A" w:rsidRDefault="000D340A" w:rsidP="000D340A">
      <w:pPr>
        <w:rPr>
          <w:rFonts w:hint="eastAsia"/>
        </w:rPr>
      </w:pPr>
      <w:r>
        <w:rPr>
          <w:rFonts w:hint="eastAsia"/>
        </w:rPr>
        <w:t>二、違背國家政策或法令者。</w:t>
      </w:r>
    </w:p>
    <w:p w14:paraId="682C90D8" w14:textId="77777777" w:rsidR="000D340A" w:rsidRDefault="000D340A" w:rsidP="000D340A"/>
    <w:p w14:paraId="10BD95CC" w14:textId="77777777" w:rsidR="000D340A" w:rsidRDefault="000D340A" w:rsidP="000D340A">
      <w:pPr>
        <w:rPr>
          <w:rFonts w:hint="eastAsia"/>
        </w:rPr>
      </w:pPr>
      <w:r>
        <w:rPr>
          <w:rFonts w:hint="eastAsia"/>
        </w:rPr>
        <w:t>三、妨害公共秩序或善良風俗者。</w:t>
      </w:r>
    </w:p>
    <w:p w14:paraId="54287917" w14:textId="77777777" w:rsidR="000D340A" w:rsidRDefault="000D340A" w:rsidP="000D340A"/>
    <w:p w14:paraId="2FBA5A39" w14:textId="77777777" w:rsidR="000D340A" w:rsidRDefault="000D340A" w:rsidP="000D340A">
      <w:pPr>
        <w:rPr>
          <w:rFonts w:hint="eastAsia"/>
        </w:rPr>
      </w:pPr>
      <w:r>
        <w:rPr>
          <w:rFonts w:hint="eastAsia"/>
        </w:rPr>
        <w:t>第六條第二條之文化藝術活動經認可後，其收入免徵營業稅。</w:t>
      </w:r>
    </w:p>
    <w:p w14:paraId="1B2401A5" w14:textId="77777777" w:rsidR="000D340A" w:rsidRDefault="000D340A" w:rsidP="000D340A"/>
    <w:p w14:paraId="4F5FCE9D" w14:textId="77777777" w:rsidR="000D340A" w:rsidRDefault="000D340A" w:rsidP="000D340A">
      <w:pPr>
        <w:rPr>
          <w:rFonts w:hint="eastAsia"/>
        </w:rPr>
      </w:pPr>
      <w:r>
        <w:rPr>
          <w:rFonts w:hint="eastAsia"/>
        </w:rPr>
        <w:t>第七條第二條之文化藝術活動經認可後，其娛樂稅減半課</w:t>
      </w:r>
      <w:proofErr w:type="gramStart"/>
      <w:r>
        <w:rPr>
          <w:rFonts w:hint="eastAsia"/>
        </w:rPr>
        <w:t>徵</w:t>
      </w:r>
      <w:proofErr w:type="gramEnd"/>
      <w:r>
        <w:rPr>
          <w:rFonts w:hint="eastAsia"/>
        </w:rPr>
        <w:t>。但依娛樂稅法第四條第一項第一款應予</w:t>
      </w:r>
      <w:proofErr w:type="gramStart"/>
      <w:r>
        <w:rPr>
          <w:rFonts w:hint="eastAsia"/>
        </w:rPr>
        <w:t>免徵者</w:t>
      </w:r>
      <w:proofErr w:type="gramEnd"/>
      <w:r>
        <w:rPr>
          <w:rFonts w:hint="eastAsia"/>
        </w:rPr>
        <w:t>，從其規定。</w:t>
      </w:r>
    </w:p>
    <w:p w14:paraId="2986354D" w14:textId="77777777" w:rsidR="000D340A" w:rsidRDefault="000D340A" w:rsidP="000D340A"/>
    <w:p w14:paraId="1CB7A3C4" w14:textId="77777777" w:rsidR="000D340A" w:rsidRDefault="000D340A" w:rsidP="000D340A">
      <w:pPr>
        <w:rPr>
          <w:rFonts w:hint="eastAsia"/>
        </w:rPr>
      </w:pPr>
      <w:proofErr w:type="gramStart"/>
      <w:r>
        <w:rPr>
          <w:rFonts w:hint="eastAsia"/>
        </w:rPr>
        <w:t>第八條依本</w:t>
      </w:r>
      <w:proofErr w:type="gramEnd"/>
      <w:r>
        <w:rPr>
          <w:rFonts w:hint="eastAsia"/>
        </w:rPr>
        <w:t>辦法申請免徵營業稅或減徵娛樂稅者，應於活動前檢附認可文書向主管</w:t>
      </w:r>
      <w:proofErr w:type="gramStart"/>
      <w:r>
        <w:rPr>
          <w:rFonts w:hint="eastAsia"/>
        </w:rPr>
        <w:t>稽</w:t>
      </w:r>
      <w:proofErr w:type="gramEnd"/>
      <w:r>
        <w:rPr>
          <w:rFonts w:hint="eastAsia"/>
        </w:rPr>
        <w:t>徵機關辦理減免稅登記，並於活動後檢附相關證件送主管</w:t>
      </w:r>
      <w:proofErr w:type="gramStart"/>
      <w:r>
        <w:rPr>
          <w:rFonts w:hint="eastAsia"/>
        </w:rPr>
        <w:t>稽</w:t>
      </w:r>
      <w:proofErr w:type="gramEnd"/>
      <w:r>
        <w:rPr>
          <w:rFonts w:hint="eastAsia"/>
        </w:rPr>
        <w:t>徵機關審核。</w:t>
      </w:r>
    </w:p>
    <w:p w14:paraId="4C12530B" w14:textId="77777777" w:rsidR="000D340A" w:rsidRDefault="000D340A" w:rsidP="000D340A"/>
    <w:p w14:paraId="7608B9B7" w14:textId="77777777" w:rsidR="000D340A" w:rsidRDefault="000D340A" w:rsidP="000D340A">
      <w:pPr>
        <w:rPr>
          <w:rFonts w:hint="eastAsia"/>
        </w:rPr>
      </w:pPr>
      <w:proofErr w:type="gramStart"/>
      <w:r>
        <w:rPr>
          <w:rFonts w:hint="eastAsia"/>
        </w:rPr>
        <w:t>第九條依本</w:t>
      </w:r>
      <w:proofErr w:type="gramEnd"/>
      <w:r>
        <w:rPr>
          <w:rFonts w:hint="eastAsia"/>
        </w:rPr>
        <w:t>辦法認可之文化藝術活動，如逾越認可範圍或違反法令規定，文建會得撤銷其認可並副知財政部及目的事業主管機關。</w:t>
      </w:r>
    </w:p>
    <w:p w14:paraId="47C990D3" w14:textId="77777777" w:rsidR="000D340A" w:rsidRDefault="000D340A" w:rsidP="000D340A"/>
    <w:p w14:paraId="1AC5C57F" w14:textId="77777777" w:rsidR="000D340A" w:rsidRDefault="000D340A" w:rsidP="000D340A">
      <w:pPr>
        <w:rPr>
          <w:rFonts w:hint="eastAsia"/>
        </w:rPr>
      </w:pPr>
      <w:r>
        <w:rPr>
          <w:rFonts w:hint="eastAsia"/>
        </w:rPr>
        <w:t>第十條第二條第一款及第二款所列文化藝術事業以外之其他有關機關（構）、團體或學校，臨時舉辦本條例第二條有關之展覽、表演、映演等文化藝術活動時，得</w:t>
      </w:r>
      <w:proofErr w:type="gramStart"/>
      <w:r>
        <w:rPr>
          <w:rFonts w:hint="eastAsia"/>
        </w:rPr>
        <w:t>準</w:t>
      </w:r>
      <w:proofErr w:type="gramEnd"/>
      <w:r>
        <w:rPr>
          <w:rFonts w:hint="eastAsia"/>
        </w:rPr>
        <w:t>用本辦法申請免徵營業稅或減徵娛樂稅之認可。</w:t>
      </w:r>
    </w:p>
    <w:p w14:paraId="3036609F" w14:textId="77777777" w:rsidR="000D340A" w:rsidRDefault="000D340A" w:rsidP="000D340A"/>
    <w:p w14:paraId="1AA81BCF" w14:textId="049A0DF4" w:rsidR="005B5DED" w:rsidRDefault="000D340A" w:rsidP="000D340A">
      <w:r>
        <w:rPr>
          <w:rFonts w:hint="eastAsia"/>
        </w:rPr>
        <w:t>第十一條本辦法自發布日施行。</w:t>
      </w:r>
    </w:p>
    <w:p w14:paraId="251608CF" w14:textId="595CA565" w:rsidR="000D340A" w:rsidRDefault="000D340A" w:rsidP="000D340A"/>
    <w:p w14:paraId="5241F65F" w14:textId="4CE243C1" w:rsidR="000D340A" w:rsidRPr="000D340A" w:rsidRDefault="000D340A" w:rsidP="000D340A">
      <w:pPr>
        <w:rPr>
          <w:rFonts w:hint="eastAsia"/>
        </w:rPr>
      </w:pPr>
      <w:r w:rsidRPr="000D340A">
        <w:t>https://www.moc.gov.tw/information_310_20241.html</w:t>
      </w:r>
      <w:bookmarkStart w:id="0" w:name="_GoBack"/>
      <w:bookmarkEnd w:id="0"/>
    </w:p>
    <w:sectPr w:rsidR="000D340A" w:rsidRPr="000D34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35"/>
    <w:rsid w:val="000D340A"/>
    <w:rsid w:val="003F2735"/>
    <w:rsid w:val="005B5D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29FC"/>
  <w15:chartTrackingRefBased/>
  <w15:docId w15:val="{DC95D538-FD02-44C1-B565-7175B518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340A"/>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D3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8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0046</dc:creator>
  <cp:keywords/>
  <dc:description/>
  <cp:lastModifiedBy>0046</cp:lastModifiedBy>
  <cp:revision>2</cp:revision>
  <dcterms:created xsi:type="dcterms:W3CDTF">2018-11-16T07:40:00Z</dcterms:created>
  <dcterms:modified xsi:type="dcterms:W3CDTF">2018-11-16T07:41:00Z</dcterms:modified>
</cp:coreProperties>
</file>